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EC" w:rsidRDefault="008862EC" w:rsidP="008862EC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Decription about the building, which is suitable for business (for sale)</w:t>
      </w:r>
    </w:p>
    <w:p w:rsidR="006041FF" w:rsidRDefault="006041FF">
      <w:pPr>
        <w:rPr>
          <w:lang w:val="lt-LT"/>
        </w:rPr>
      </w:pPr>
    </w:p>
    <w:p w:rsidR="006041FF" w:rsidRDefault="006041FF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8"/>
        <w:gridCol w:w="4518"/>
      </w:tblGrid>
      <w:tr w:rsidR="006041FF">
        <w:trPr>
          <w:cantSplit/>
        </w:trPr>
        <w:tc>
          <w:tcPr>
            <w:tcW w:w="9036" w:type="dxa"/>
            <w:gridSpan w:val="2"/>
          </w:tcPr>
          <w:p w:rsidR="006041FF" w:rsidRDefault="008862EC" w:rsidP="008862E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Building characteristics</w:t>
            </w:r>
          </w:p>
        </w:tc>
      </w:tr>
      <w:tr w:rsidR="008862EC">
        <w:tc>
          <w:tcPr>
            <w:tcW w:w="4518" w:type="dxa"/>
          </w:tcPr>
          <w:p w:rsidR="008862EC" w:rsidRDefault="008862EC" w:rsidP="00F8596A">
            <w:pPr>
              <w:rPr>
                <w:lang w:val="lt-LT"/>
              </w:rPr>
            </w:pPr>
            <w:r>
              <w:rPr>
                <w:lang w:val="lt-LT"/>
              </w:rPr>
              <w:t>Address  (place)</w:t>
            </w:r>
          </w:p>
        </w:tc>
        <w:tc>
          <w:tcPr>
            <w:tcW w:w="4518" w:type="dxa"/>
          </w:tcPr>
          <w:p w:rsidR="008862EC" w:rsidRDefault="003B7813" w:rsidP="00377605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Siciunai</w:t>
            </w:r>
            <w:proofErr w:type="spellEnd"/>
            <w:r>
              <w:rPr>
                <w:lang w:val="lt-LT"/>
              </w:rPr>
              <w:t xml:space="preserve"> </w:t>
            </w:r>
            <w:r w:rsidR="00377605">
              <w:rPr>
                <w:lang w:val="lt-LT"/>
              </w:rPr>
              <w:t xml:space="preserve"> </w:t>
            </w:r>
            <w:proofErr w:type="spellStart"/>
            <w:r w:rsidR="00377605">
              <w:rPr>
                <w:lang w:val="lt-LT"/>
              </w:rPr>
              <w:t>village</w:t>
            </w:r>
            <w:proofErr w:type="spellEnd"/>
            <w:r w:rsidR="00377605">
              <w:rPr>
                <w:lang w:val="lt-LT"/>
              </w:rPr>
              <w:t xml:space="preserve">, Kazliškis </w:t>
            </w:r>
            <w:proofErr w:type="spellStart"/>
            <w:r w:rsidR="00377605">
              <w:rPr>
                <w:lang w:val="lt-LT"/>
              </w:rPr>
              <w:t>ward</w:t>
            </w:r>
            <w:proofErr w:type="spellEnd"/>
            <w:r w:rsidR="00377605">
              <w:rPr>
                <w:lang w:val="lt-LT"/>
              </w:rPr>
              <w:t xml:space="preserve">, </w:t>
            </w:r>
            <w:r w:rsidR="008862EC">
              <w:rPr>
                <w:lang w:val="lt-LT"/>
              </w:rPr>
              <w:t xml:space="preserve"> Rokiškis </w:t>
            </w:r>
            <w:proofErr w:type="spellStart"/>
            <w:r w:rsidR="008862EC">
              <w:rPr>
                <w:lang w:val="lt-LT"/>
              </w:rPr>
              <w:t>region</w:t>
            </w:r>
            <w:proofErr w:type="spellEnd"/>
          </w:p>
        </w:tc>
      </w:tr>
      <w:tr w:rsidR="008862EC">
        <w:tc>
          <w:tcPr>
            <w:tcW w:w="4518" w:type="dxa"/>
          </w:tcPr>
          <w:p w:rsidR="008862EC" w:rsidRDefault="008862EC" w:rsidP="00F8596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Property</w:t>
            </w:r>
            <w:proofErr w:type="spellEnd"/>
          </w:p>
        </w:tc>
        <w:tc>
          <w:tcPr>
            <w:tcW w:w="4518" w:type="dxa"/>
          </w:tcPr>
          <w:p w:rsidR="008862EC" w:rsidRDefault="00377605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Belongs</w:t>
            </w:r>
            <w:proofErr w:type="spellEnd"/>
            <w:r>
              <w:rPr>
                <w:lang w:val="lt-LT"/>
              </w:rPr>
              <w:t xml:space="preserve"> to </w:t>
            </w:r>
            <w:proofErr w:type="spellStart"/>
            <w:r>
              <w:rPr>
                <w:lang w:val="lt-LT"/>
              </w:rPr>
              <w:t>Municipality</w:t>
            </w:r>
            <w:proofErr w:type="spellEnd"/>
          </w:p>
        </w:tc>
      </w:tr>
      <w:tr w:rsidR="008862EC">
        <w:tc>
          <w:tcPr>
            <w:tcW w:w="4518" w:type="dxa"/>
          </w:tcPr>
          <w:p w:rsidR="008862EC" w:rsidRDefault="008862EC" w:rsidP="00F8596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Detaided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and</w:t>
            </w:r>
            <w:proofErr w:type="spellEnd"/>
            <w:r>
              <w:rPr>
                <w:lang w:val="lt-LT"/>
              </w:rPr>
              <w:t xml:space="preserve"> special plan </w:t>
            </w:r>
          </w:p>
        </w:tc>
        <w:tc>
          <w:tcPr>
            <w:tcW w:w="4518" w:type="dxa"/>
          </w:tcPr>
          <w:p w:rsidR="008862EC" w:rsidRDefault="008862EC">
            <w:pPr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  <w:tr w:rsidR="008862EC">
        <w:tc>
          <w:tcPr>
            <w:tcW w:w="4518" w:type="dxa"/>
          </w:tcPr>
          <w:p w:rsidR="008862EC" w:rsidRDefault="008862EC" w:rsidP="00F8596A">
            <w:pPr>
              <w:rPr>
                <w:lang w:val="lt-LT"/>
              </w:rPr>
            </w:pPr>
            <w:r>
              <w:rPr>
                <w:lang w:val="lt-LT"/>
              </w:rPr>
              <w:t>The current building usage purpose</w:t>
            </w:r>
          </w:p>
        </w:tc>
        <w:tc>
          <w:tcPr>
            <w:tcW w:w="4518" w:type="dxa"/>
          </w:tcPr>
          <w:p w:rsidR="008862EC" w:rsidRDefault="00377605" w:rsidP="008862EC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Outbuilding</w:t>
            </w:r>
            <w:proofErr w:type="spellEnd"/>
            <w:r w:rsidR="003B7813">
              <w:rPr>
                <w:lang w:val="lt-LT"/>
              </w:rPr>
              <w:t xml:space="preserve">, 2 </w:t>
            </w:r>
            <w:proofErr w:type="spellStart"/>
            <w:r w:rsidR="003B7813">
              <w:rPr>
                <w:lang w:val="lt-LT"/>
              </w:rPr>
              <w:t>barns</w:t>
            </w:r>
            <w:proofErr w:type="spellEnd"/>
          </w:p>
        </w:tc>
      </w:tr>
      <w:tr w:rsidR="008862EC">
        <w:tc>
          <w:tcPr>
            <w:tcW w:w="4518" w:type="dxa"/>
          </w:tcPr>
          <w:p w:rsidR="008862EC" w:rsidRDefault="008862EC" w:rsidP="00F8596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Planned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usage purpose according to the documents of territory planning </w:t>
            </w:r>
          </w:p>
        </w:tc>
        <w:tc>
          <w:tcPr>
            <w:tcW w:w="4518" w:type="dxa"/>
          </w:tcPr>
          <w:p w:rsidR="008862EC" w:rsidRDefault="008862EC">
            <w:pPr>
              <w:rPr>
                <w:lang w:val="lt-LT"/>
              </w:rPr>
            </w:pPr>
          </w:p>
        </w:tc>
      </w:tr>
      <w:tr w:rsidR="008862EC">
        <w:tc>
          <w:tcPr>
            <w:tcW w:w="4518" w:type="dxa"/>
          </w:tcPr>
          <w:p w:rsidR="008862EC" w:rsidRDefault="008862EC" w:rsidP="00F8596A">
            <w:pPr>
              <w:rPr>
                <w:lang w:val="lt-LT"/>
              </w:rPr>
            </w:pPr>
            <w:r>
              <w:rPr>
                <w:lang w:val="lt-LT"/>
              </w:rPr>
              <w:t>Building area (sq.m)</w:t>
            </w:r>
          </w:p>
        </w:tc>
        <w:tc>
          <w:tcPr>
            <w:tcW w:w="4518" w:type="dxa"/>
          </w:tcPr>
          <w:p w:rsidR="008862EC" w:rsidRDefault="003B7813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Outbuilding</w:t>
            </w:r>
            <w:proofErr w:type="spellEnd"/>
            <w:r>
              <w:rPr>
                <w:lang w:val="lt-LT"/>
              </w:rPr>
              <w:t xml:space="preserve"> 29,45</w:t>
            </w:r>
            <w:r w:rsidR="00377605">
              <w:rPr>
                <w:lang w:val="lt-LT"/>
              </w:rPr>
              <w:t xml:space="preserve"> </w:t>
            </w:r>
            <w:proofErr w:type="spellStart"/>
            <w:r w:rsidR="008862EC">
              <w:rPr>
                <w:lang w:val="lt-LT"/>
              </w:rPr>
              <w:t>sq.m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barn-17,82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sq.m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each</w:t>
            </w:r>
            <w:proofErr w:type="spellEnd"/>
          </w:p>
        </w:tc>
      </w:tr>
      <w:tr w:rsidR="008862EC">
        <w:tc>
          <w:tcPr>
            <w:tcW w:w="4518" w:type="dxa"/>
          </w:tcPr>
          <w:p w:rsidR="008862EC" w:rsidRDefault="008862EC" w:rsidP="00F8596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State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of</w:t>
            </w:r>
            <w:proofErr w:type="spellEnd"/>
            <w:r>
              <w:rPr>
                <w:lang w:val="lt-LT"/>
              </w:rPr>
              <w:t xml:space="preserve"> the building</w:t>
            </w:r>
          </w:p>
        </w:tc>
        <w:tc>
          <w:tcPr>
            <w:tcW w:w="4518" w:type="dxa"/>
          </w:tcPr>
          <w:p w:rsidR="008862EC" w:rsidRDefault="008862EC">
            <w:pPr>
              <w:rPr>
                <w:lang w:val="lt-LT"/>
              </w:rPr>
            </w:pPr>
            <w:r>
              <w:rPr>
                <w:lang w:val="lt-LT"/>
              </w:rPr>
              <w:t>Satisfactory</w:t>
            </w:r>
          </w:p>
        </w:tc>
      </w:tr>
      <w:tr w:rsidR="008862EC">
        <w:tc>
          <w:tcPr>
            <w:tcW w:w="4518" w:type="dxa"/>
          </w:tcPr>
          <w:p w:rsidR="008862EC" w:rsidRDefault="008862EC" w:rsidP="00F8596A">
            <w:pPr>
              <w:rPr>
                <w:lang w:val="lt-LT"/>
              </w:rPr>
            </w:pPr>
            <w:r>
              <w:rPr>
                <w:lang w:val="lt-LT"/>
              </w:rPr>
              <w:t>Neighbouring territories</w:t>
            </w:r>
          </w:p>
        </w:tc>
        <w:tc>
          <w:tcPr>
            <w:tcW w:w="4518" w:type="dxa"/>
          </w:tcPr>
          <w:p w:rsidR="008862EC" w:rsidRDefault="00377605" w:rsidP="008862EC">
            <w:pPr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  <w:tr w:rsidR="008862EC">
        <w:tc>
          <w:tcPr>
            <w:tcW w:w="4518" w:type="dxa"/>
          </w:tcPr>
          <w:p w:rsidR="008862EC" w:rsidRDefault="008862EC" w:rsidP="00F8596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Exploitation</w:t>
            </w:r>
            <w:proofErr w:type="spellEnd"/>
            <w:r>
              <w:rPr>
                <w:lang w:val="lt-LT"/>
              </w:rPr>
              <w:t xml:space="preserve"> </w:t>
            </w:r>
          </w:p>
        </w:tc>
        <w:tc>
          <w:tcPr>
            <w:tcW w:w="4518" w:type="dxa"/>
          </w:tcPr>
          <w:p w:rsidR="008862EC" w:rsidRDefault="008862EC">
            <w:pPr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  <w:tr w:rsidR="008862EC">
        <w:trPr>
          <w:cantSplit/>
        </w:trPr>
        <w:tc>
          <w:tcPr>
            <w:tcW w:w="9036" w:type="dxa"/>
            <w:gridSpan w:val="2"/>
          </w:tcPr>
          <w:p w:rsidR="008862EC" w:rsidRDefault="008862EC" w:rsidP="008862EC">
            <w:pPr>
              <w:jc w:val="center"/>
              <w:rPr>
                <w:b/>
                <w:bCs/>
                <w:lang w:val="lt-LT"/>
              </w:rPr>
            </w:pPr>
            <w:proofErr w:type="spellStart"/>
            <w:r>
              <w:rPr>
                <w:b/>
                <w:bCs/>
                <w:lang w:val="lt-LT"/>
              </w:rPr>
              <w:t>Infrastructure</w:t>
            </w:r>
            <w:proofErr w:type="spellEnd"/>
          </w:p>
        </w:tc>
      </w:tr>
      <w:tr w:rsidR="008862EC">
        <w:tc>
          <w:tcPr>
            <w:tcW w:w="4518" w:type="dxa"/>
          </w:tcPr>
          <w:p w:rsidR="008862EC" w:rsidRDefault="008862EC" w:rsidP="00F8596A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Communication infrastructure:</w:t>
            </w:r>
          </w:p>
          <w:p w:rsidR="008862EC" w:rsidRDefault="008862EC" w:rsidP="00F8596A">
            <w:pPr>
              <w:rPr>
                <w:lang w:val="lt-LT"/>
              </w:rPr>
            </w:pPr>
            <w:r>
              <w:rPr>
                <w:lang w:val="lt-LT"/>
              </w:rPr>
              <w:t>Trunk-roads,  regional roads, local roads (streets)</w:t>
            </w:r>
          </w:p>
          <w:p w:rsidR="008862EC" w:rsidRDefault="008862EC" w:rsidP="00F8596A">
            <w:pPr>
              <w:rPr>
                <w:lang w:val="lt-LT"/>
              </w:rPr>
            </w:pPr>
          </w:p>
        </w:tc>
        <w:tc>
          <w:tcPr>
            <w:tcW w:w="4518" w:type="dxa"/>
          </w:tcPr>
          <w:p w:rsidR="008862EC" w:rsidRDefault="008862EC">
            <w:pPr>
              <w:rPr>
                <w:lang w:val="lt-LT"/>
              </w:rPr>
            </w:pPr>
          </w:p>
          <w:p w:rsidR="008862EC" w:rsidRDefault="008862EC" w:rsidP="00377605">
            <w:pPr>
              <w:rPr>
                <w:lang w:val="lt-LT"/>
              </w:rPr>
            </w:pPr>
            <w:r>
              <w:rPr>
                <w:lang w:val="lt-LT"/>
              </w:rPr>
              <w:t xml:space="preserve">Building is settled </w:t>
            </w:r>
            <w:r w:rsidR="00377605">
              <w:rPr>
                <w:lang w:val="lt-LT"/>
              </w:rPr>
              <w:t xml:space="preserve">20 </w:t>
            </w:r>
            <w:proofErr w:type="spellStart"/>
            <w:r w:rsidR="00377605">
              <w:rPr>
                <w:lang w:val="lt-LT"/>
              </w:rPr>
              <w:t>kilometres</w:t>
            </w:r>
            <w:proofErr w:type="spellEnd"/>
            <w:r w:rsidR="00377605">
              <w:rPr>
                <w:lang w:val="lt-LT"/>
              </w:rPr>
              <w:t xml:space="preserve"> </w:t>
            </w:r>
            <w:proofErr w:type="spellStart"/>
            <w:r w:rsidR="00377605">
              <w:rPr>
                <w:lang w:val="lt-LT"/>
              </w:rPr>
              <w:t>far</w:t>
            </w:r>
            <w:proofErr w:type="spellEnd"/>
            <w:r w:rsidR="00377605">
              <w:rPr>
                <w:lang w:val="lt-LT"/>
              </w:rPr>
              <w:t xml:space="preserve"> </w:t>
            </w:r>
            <w:proofErr w:type="spellStart"/>
            <w:r w:rsidR="00377605">
              <w:rPr>
                <w:lang w:val="lt-LT"/>
              </w:rPr>
              <w:t>from</w:t>
            </w:r>
            <w:proofErr w:type="spellEnd"/>
            <w:r w:rsidR="00377605">
              <w:rPr>
                <w:lang w:val="lt-LT"/>
              </w:rPr>
              <w:t xml:space="preserve"> </w:t>
            </w:r>
            <w:proofErr w:type="spellStart"/>
            <w:r w:rsidR="00377605">
              <w:rPr>
                <w:lang w:val="lt-LT"/>
              </w:rPr>
              <w:t>Rokiskis</w:t>
            </w:r>
            <w:proofErr w:type="spellEnd"/>
          </w:p>
        </w:tc>
      </w:tr>
      <w:tr w:rsidR="008862EC">
        <w:tc>
          <w:tcPr>
            <w:tcW w:w="4518" w:type="dxa"/>
          </w:tcPr>
          <w:p w:rsidR="008862EC" w:rsidRDefault="008862EC" w:rsidP="00F8596A">
            <w:pPr>
              <w:rPr>
                <w:b/>
                <w:bCs/>
                <w:lang w:val="lt-LT"/>
              </w:rPr>
            </w:pPr>
            <w:proofErr w:type="spellStart"/>
            <w:r>
              <w:rPr>
                <w:b/>
                <w:bCs/>
                <w:lang w:val="lt-LT"/>
              </w:rPr>
              <w:t>Engineering</w:t>
            </w:r>
            <w:proofErr w:type="spellEnd"/>
            <w:r>
              <w:rPr>
                <w:b/>
                <w:bCs/>
                <w:lang w:val="lt-LT"/>
              </w:rPr>
              <w:t xml:space="preserve"> infrastructure:</w:t>
            </w:r>
          </w:p>
          <w:p w:rsidR="008862EC" w:rsidRDefault="008862EC" w:rsidP="00F8596A">
            <w:pPr>
              <w:rPr>
                <w:lang w:val="lt-LT"/>
              </w:rPr>
            </w:pPr>
            <w:r>
              <w:rPr>
                <w:lang w:val="lt-LT"/>
              </w:rPr>
              <w:t>Water supply</w:t>
            </w:r>
          </w:p>
          <w:p w:rsidR="008862EC" w:rsidRDefault="008862EC" w:rsidP="00F8596A">
            <w:pPr>
              <w:rPr>
                <w:lang w:val="lt-LT"/>
              </w:rPr>
            </w:pPr>
            <w:r>
              <w:rPr>
                <w:lang w:val="lt-LT"/>
              </w:rPr>
              <w:t>Waste water</w:t>
            </w:r>
          </w:p>
          <w:p w:rsidR="008862EC" w:rsidRDefault="008862EC" w:rsidP="00F8596A">
            <w:pPr>
              <w:rPr>
                <w:lang w:val="lt-LT"/>
              </w:rPr>
            </w:pPr>
            <w:r>
              <w:rPr>
                <w:lang w:val="lt-LT"/>
              </w:rPr>
              <w:t>Electricity networks</w:t>
            </w:r>
          </w:p>
          <w:p w:rsidR="008862EC" w:rsidRDefault="008862EC" w:rsidP="00F8596A">
            <w:pPr>
              <w:rPr>
                <w:lang w:val="lt-LT"/>
              </w:rPr>
            </w:pPr>
            <w:r>
              <w:rPr>
                <w:lang w:val="lt-LT"/>
              </w:rPr>
              <w:t>Street lighting</w:t>
            </w:r>
          </w:p>
          <w:p w:rsidR="008862EC" w:rsidRDefault="008862EC" w:rsidP="00F8596A">
            <w:pPr>
              <w:rPr>
                <w:lang w:val="lt-LT"/>
              </w:rPr>
            </w:pPr>
            <w:r>
              <w:rPr>
                <w:lang w:val="lt-LT"/>
              </w:rPr>
              <w:t>Heating networks</w:t>
            </w:r>
          </w:p>
          <w:p w:rsidR="008862EC" w:rsidRDefault="008862EC" w:rsidP="00F8596A">
            <w:pPr>
              <w:rPr>
                <w:lang w:val="lt-LT"/>
              </w:rPr>
            </w:pPr>
          </w:p>
        </w:tc>
        <w:tc>
          <w:tcPr>
            <w:tcW w:w="4518" w:type="dxa"/>
          </w:tcPr>
          <w:p w:rsidR="008862EC" w:rsidRDefault="008862EC">
            <w:pPr>
              <w:rPr>
                <w:lang w:val="lt-LT"/>
              </w:rPr>
            </w:pPr>
          </w:p>
          <w:p w:rsidR="008862EC" w:rsidRDefault="00377605">
            <w:pPr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</w:tbl>
    <w:p w:rsidR="00544B68" w:rsidRDefault="008862EC" w:rsidP="00544B68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proofErr w:type="spellStart"/>
      <w:r>
        <w:t>Contact</w:t>
      </w:r>
      <w:proofErr w:type="spellEnd"/>
      <w:r>
        <w:t xml:space="preserve"> </w:t>
      </w:r>
      <w:proofErr w:type="spellStart"/>
      <w:r>
        <w:t>person</w:t>
      </w:r>
      <w:r w:rsidR="00A61C40">
        <w:t>:</w:t>
      </w:r>
      <w:r w:rsidR="00544B68">
        <w:rPr>
          <w:rStyle w:val="Grietas"/>
          <w:rFonts w:ascii="Arial" w:hAnsi="Arial" w:cs="Arial"/>
          <w:color w:val="000000"/>
        </w:rPr>
        <w:t>Algirdas</w:t>
      </w:r>
      <w:proofErr w:type="spellEnd"/>
      <w:r w:rsidR="00544B68">
        <w:rPr>
          <w:rStyle w:val="Grietas"/>
          <w:rFonts w:ascii="Arial" w:hAnsi="Arial" w:cs="Arial"/>
          <w:color w:val="000000"/>
        </w:rPr>
        <w:t xml:space="preserve"> Kulys</w:t>
      </w:r>
    </w:p>
    <w:p w:rsidR="00544B68" w:rsidRDefault="008862EC" w:rsidP="00544B68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rPr>
          <w:rFonts w:ascii="Arial" w:hAnsi="Arial" w:cs="Arial"/>
          <w:color w:val="000000"/>
        </w:rPr>
        <w:t>phone</w:t>
      </w:r>
      <w:r w:rsidR="00544B68">
        <w:rPr>
          <w:rFonts w:ascii="Arial" w:hAnsi="Arial" w:cs="Arial"/>
          <w:color w:val="000000"/>
        </w:rPr>
        <w:t>.: (8 458) 42 725,</w:t>
      </w:r>
    </w:p>
    <w:p w:rsidR="00544B68" w:rsidRDefault="00544B68" w:rsidP="00544B68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rPr>
          <w:rFonts w:ascii="Arial" w:hAnsi="Arial" w:cs="Arial"/>
          <w:color w:val="000000"/>
        </w:rPr>
        <w:t xml:space="preserve">mob. </w:t>
      </w:r>
      <w:r w:rsidR="008862EC">
        <w:rPr>
          <w:rFonts w:ascii="Arial" w:hAnsi="Arial" w:cs="Arial"/>
          <w:color w:val="000000"/>
        </w:rPr>
        <w:t>phone</w:t>
      </w:r>
      <w:r>
        <w:rPr>
          <w:rFonts w:ascii="Arial" w:hAnsi="Arial" w:cs="Arial"/>
          <w:color w:val="000000"/>
        </w:rPr>
        <w:t>(8 611) 45 416</w:t>
      </w:r>
    </w:p>
    <w:p w:rsidR="00544B68" w:rsidRDefault="008862EC" w:rsidP="00544B68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rPr>
          <w:rFonts w:ascii="Arial" w:hAnsi="Arial" w:cs="Arial"/>
          <w:color w:val="000000"/>
        </w:rPr>
        <w:t>email:</w:t>
      </w:r>
      <w:r w:rsidR="00544B68">
        <w:rPr>
          <w:rFonts w:ascii="Arial" w:hAnsi="Arial" w:cs="Arial"/>
          <w:color w:val="000000"/>
        </w:rPr>
        <w:t xml:space="preserve"> algirdas.kulys@post.rokiskis.lt</w:t>
      </w:r>
    </w:p>
    <w:p w:rsidR="006041FF" w:rsidRDefault="006041FF">
      <w:pPr>
        <w:rPr>
          <w:lang w:val="lt-LT"/>
        </w:rPr>
      </w:pPr>
    </w:p>
    <w:p w:rsidR="00A61C40" w:rsidRDefault="008862EC">
      <w:pPr>
        <w:rPr>
          <w:lang w:val="lt-LT"/>
        </w:rPr>
      </w:pPr>
      <w:proofErr w:type="spellStart"/>
      <w:r>
        <w:rPr>
          <w:lang w:val="lt-LT"/>
        </w:rPr>
        <w:t>Photos</w:t>
      </w:r>
      <w:proofErr w:type="spellEnd"/>
      <w:r w:rsidR="00D7462A">
        <w:rPr>
          <w:lang w:val="lt-LT"/>
        </w:rPr>
        <w:t>:</w:t>
      </w:r>
    </w:p>
    <w:p w:rsidR="00377605" w:rsidRDefault="00377605">
      <w:pPr>
        <w:rPr>
          <w:lang w:val="lt-LT"/>
        </w:rPr>
      </w:pPr>
    </w:p>
    <w:p w:rsidR="00377605" w:rsidRDefault="00377605">
      <w:pPr>
        <w:rPr>
          <w:lang w:val="lt-LT"/>
        </w:rPr>
      </w:pPr>
    </w:p>
    <w:p w:rsidR="00377605" w:rsidRDefault="00377605">
      <w:pPr>
        <w:rPr>
          <w:lang w:val="lt-LT"/>
        </w:rPr>
      </w:pPr>
    </w:p>
    <w:p w:rsidR="00377605" w:rsidRDefault="003B7813">
      <w:pPr>
        <w:rPr>
          <w:lang w:val="lt-LT"/>
        </w:rPr>
      </w:pPr>
      <w:r w:rsidRPr="003B7813">
        <w:rPr>
          <w:noProof/>
          <w:lang w:val="en-US"/>
        </w:rPr>
        <w:lastRenderedPageBreak/>
        <w:drawing>
          <wp:inline distT="0" distB="0" distL="0" distR="0">
            <wp:extent cx="4981575" cy="3734523"/>
            <wp:effectExtent l="19050" t="0" r="9525" b="0"/>
            <wp:docPr id="13" name="Picture 10" descr="C:\Documents and Settings\vilma\Desktop\Pastatas Siciunuose 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vilma\Desktop\Pastatas Siciunuose 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331" cy="3732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7605" w:rsidSect="00B37344"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noPunctuationKerning/>
  <w:characterSpacingControl w:val="doNotCompress"/>
  <w:compat/>
  <w:rsids>
    <w:rsidRoot w:val="00EE4058"/>
    <w:rsid w:val="00377605"/>
    <w:rsid w:val="003B7813"/>
    <w:rsid w:val="00456A6B"/>
    <w:rsid w:val="00544B68"/>
    <w:rsid w:val="006041FF"/>
    <w:rsid w:val="006C6C63"/>
    <w:rsid w:val="007C6BE3"/>
    <w:rsid w:val="008862EC"/>
    <w:rsid w:val="008A18A8"/>
    <w:rsid w:val="0090048B"/>
    <w:rsid w:val="00905B80"/>
    <w:rsid w:val="00A54D4A"/>
    <w:rsid w:val="00A61C40"/>
    <w:rsid w:val="00B37344"/>
    <w:rsid w:val="00D7462A"/>
    <w:rsid w:val="00E41923"/>
    <w:rsid w:val="00EB775C"/>
    <w:rsid w:val="00EE4058"/>
    <w:rsid w:val="00F04A4F"/>
    <w:rsid w:val="00F6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B37344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544B68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544B68"/>
    <w:rPr>
      <w:b/>
      <w:bCs/>
    </w:rPr>
  </w:style>
  <w:style w:type="paragraph" w:styleId="Debesliotekstas">
    <w:name w:val="Balloon Text"/>
    <w:basedOn w:val="prastasis"/>
    <w:link w:val="DebesliotekstasDiagrama"/>
    <w:rsid w:val="008862E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8862EC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Žemės sklypo (užstatyto, neužstatyto), tinkančio investicijoms parametrai (išsskyrus gyvenamąją statybą)</vt:lpstr>
      <vt:lpstr>Žemės sklypo (užstatyto, neužstatyto), tinkančio investicijoms parametrai (išsskyrus gyvenamąją statybą)</vt:lpstr>
    </vt:vector>
  </TitlesOfParts>
  <Company>Rokiskio rajono savivaldybe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Žemės sklypo (užstatyto, neužstatyto), tinkančio investicijoms parametrai (išsskyrus gyvenamąją statybą)</dc:title>
  <dc:subject/>
  <dc:creator>Jurgita Blaževičiūtė</dc:creator>
  <cp:keywords/>
  <dc:description/>
  <cp:lastModifiedBy>Vilma</cp:lastModifiedBy>
  <cp:revision>3</cp:revision>
  <dcterms:created xsi:type="dcterms:W3CDTF">2015-05-20T06:05:00Z</dcterms:created>
  <dcterms:modified xsi:type="dcterms:W3CDTF">2015-05-20T06:06:00Z</dcterms:modified>
</cp:coreProperties>
</file>